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F8" w:rsidRPr="0024610F" w:rsidRDefault="002075F8" w:rsidP="00795B1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4610F">
        <w:rPr>
          <w:rFonts w:ascii="Arial" w:hAnsi="Arial" w:cs="Arial"/>
          <w:b/>
          <w:sz w:val="24"/>
          <w:szCs w:val="24"/>
        </w:rPr>
        <w:t>À</w:t>
      </w:r>
      <w:r w:rsidR="004B2B8D" w:rsidRPr="0024610F">
        <w:rPr>
          <w:rFonts w:ascii="Arial" w:hAnsi="Arial" w:cs="Arial"/>
          <w:b/>
          <w:sz w:val="24"/>
          <w:szCs w:val="24"/>
        </w:rPr>
        <w:t xml:space="preserve"> </w:t>
      </w:r>
      <w:r w:rsidRPr="0024610F">
        <w:rPr>
          <w:rFonts w:ascii="Arial" w:hAnsi="Arial" w:cs="Arial"/>
          <w:b/>
          <w:sz w:val="24"/>
          <w:szCs w:val="24"/>
        </w:rPr>
        <w:t xml:space="preserve">CÂMARA MUNICIPAL DE VEREADORES DE PONTE PRETA, </w:t>
      </w:r>
      <w:r w:rsidR="004B2B8D" w:rsidRPr="0024610F">
        <w:rPr>
          <w:rFonts w:ascii="Arial" w:hAnsi="Arial" w:cs="Arial"/>
          <w:b/>
          <w:sz w:val="24"/>
          <w:szCs w:val="24"/>
        </w:rPr>
        <w:t>RS.</w:t>
      </w:r>
    </w:p>
    <w:p w:rsidR="002075F8" w:rsidRPr="00795B12" w:rsidRDefault="002075F8" w:rsidP="00795B1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75F8" w:rsidRPr="00795B12" w:rsidRDefault="002075F8" w:rsidP="00795B12">
      <w:pPr>
        <w:rPr>
          <w:rFonts w:ascii="Arial" w:hAnsi="Arial" w:cs="Arial"/>
          <w:sz w:val="24"/>
          <w:szCs w:val="24"/>
        </w:rPr>
      </w:pPr>
    </w:p>
    <w:p w:rsidR="002075F8" w:rsidRPr="00ED441A" w:rsidRDefault="00066D0B" w:rsidP="00ED44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003</w:t>
      </w:r>
      <w:r w:rsidR="00ED441A" w:rsidRPr="00ED441A">
        <w:rPr>
          <w:rFonts w:ascii="Arial" w:hAnsi="Arial" w:cs="Arial"/>
          <w:b/>
          <w:sz w:val="24"/>
          <w:szCs w:val="24"/>
          <w:u w:val="single"/>
        </w:rPr>
        <w:t>/2026 de 10 de abril de 2026.</w:t>
      </w:r>
    </w:p>
    <w:p w:rsidR="002075F8" w:rsidRPr="00ED441A" w:rsidRDefault="002075F8" w:rsidP="00ED441A">
      <w:pPr>
        <w:rPr>
          <w:rFonts w:ascii="Arial" w:hAnsi="Arial" w:cs="Arial"/>
          <w:sz w:val="24"/>
          <w:szCs w:val="24"/>
        </w:rPr>
      </w:pPr>
    </w:p>
    <w:p w:rsidR="002075F8" w:rsidRPr="00ED441A" w:rsidRDefault="002075F8" w:rsidP="00ED441A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 xml:space="preserve">  </w:t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 xml:space="preserve">A Vereadora </w:t>
      </w:r>
      <w:r w:rsidRPr="000A519E">
        <w:rPr>
          <w:rFonts w:ascii="Arial" w:hAnsi="Arial" w:cs="Arial"/>
          <w:b/>
          <w:sz w:val="24"/>
          <w:szCs w:val="24"/>
        </w:rPr>
        <w:t>SELENI FATIMA BORTOLINI</w:t>
      </w:r>
      <w:r w:rsidRPr="00ED441A">
        <w:rPr>
          <w:rFonts w:ascii="Arial" w:hAnsi="Arial" w:cs="Arial"/>
          <w:sz w:val="24"/>
          <w:szCs w:val="24"/>
        </w:rPr>
        <w:t xml:space="preserve">, juntamente com os Vereadores da Bancada do PT - Partido dos Trabalhadores, em conjunto com </w:t>
      </w:r>
      <w:r w:rsidR="00634ADC" w:rsidRPr="00ED441A">
        <w:rPr>
          <w:rFonts w:ascii="Arial" w:hAnsi="Arial" w:cs="Arial"/>
          <w:sz w:val="24"/>
          <w:szCs w:val="24"/>
        </w:rPr>
        <w:t>os Vereadores da Bancada do MDB</w:t>
      </w:r>
      <w:r w:rsidRPr="00ED441A">
        <w:rPr>
          <w:rFonts w:ascii="Arial" w:hAnsi="Arial" w:cs="Arial"/>
          <w:sz w:val="24"/>
          <w:szCs w:val="24"/>
        </w:rPr>
        <w:t xml:space="preserve">– Movimento </w:t>
      </w:r>
      <w:r w:rsidR="00795B12" w:rsidRPr="00ED441A">
        <w:rPr>
          <w:rFonts w:ascii="Arial" w:hAnsi="Arial" w:cs="Arial"/>
          <w:sz w:val="24"/>
          <w:szCs w:val="24"/>
        </w:rPr>
        <w:t>Democrático Brasileiro, abaixo subscrito, no uso de suas atribuições legais, com fundamento na Lei Orgânica Municipal e no Regimento Interno desta Casa Legislativa,</w:t>
      </w:r>
      <w:r w:rsidRPr="00ED441A">
        <w:rPr>
          <w:rFonts w:ascii="Arial" w:hAnsi="Arial" w:cs="Arial"/>
          <w:sz w:val="24"/>
          <w:szCs w:val="24"/>
        </w:rPr>
        <w:t xml:space="preserve"> vêm, respeitosamente, à presença do Plenário, apresentar a seguinte:</w:t>
      </w:r>
    </w:p>
    <w:p w:rsidR="002075F8" w:rsidRPr="00ED441A" w:rsidRDefault="002075F8" w:rsidP="00ED441A">
      <w:pPr>
        <w:jc w:val="center"/>
        <w:rPr>
          <w:rFonts w:ascii="Arial" w:hAnsi="Arial" w:cs="Arial"/>
          <w:b/>
          <w:sz w:val="24"/>
          <w:szCs w:val="24"/>
        </w:rPr>
      </w:pPr>
      <w:r w:rsidRPr="00ED441A">
        <w:rPr>
          <w:rFonts w:ascii="Arial" w:hAnsi="Arial" w:cs="Arial"/>
          <w:b/>
          <w:sz w:val="24"/>
          <w:szCs w:val="24"/>
        </w:rPr>
        <w:t>I – INDICAÇÃO</w:t>
      </w:r>
    </w:p>
    <w:p w:rsidR="00634ADC" w:rsidRPr="00ED441A" w:rsidRDefault="002075F8" w:rsidP="00ED441A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 xml:space="preserve">  </w:t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="00634ADC" w:rsidRPr="00ED441A">
        <w:rPr>
          <w:rFonts w:ascii="Arial" w:hAnsi="Arial" w:cs="Arial"/>
          <w:sz w:val="24"/>
          <w:szCs w:val="24"/>
        </w:rPr>
        <w:t>Que o Poder Executivo Municipal, por meio dos setores competentes, viabilize a realização de estudo técnico, com a devida apuração e cálculo, bem como a adequação orçamentária necessária, visando possibilitar o pagamento retroativo aos servidores públicos ativo</w:t>
      </w:r>
      <w:r w:rsidR="00795B12" w:rsidRPr="00ED441A">
        <w:rPr>
          <w:rFonts w:ascii="Arial" w:hAnsi="Arial" w:cs="Arial"/>
          <w:sz w:val="24"/>
          <w:szCs w:val="24"/>
        </w:rPr>
        <w:t xml:space="preserve">s do Poder Executivo Municipal, </w:t>
      </w:r>
      <w:r w:rsidR="00634ADC" w:rsidRPr="00ED441A">
        <w:rPr>
          <w:rFonts w:ascii="Arial" w:hAnsi="Arial" w:cs="Arial"/>
          <w:sz w:val="24"/>
          <w:szCs w:val="24"/>
        </w:rPr>
        <w:t>referente às diferenças remuneratórias e de benefícios decorrentes da revisão de vantagens funcionais no período de 28 de maio de 2020 a 31 de dezembro de 2021, em razão dos efeitos da Lei Complementar nº 226, de 12 de janeiro de 2026.</w:t>
      </w:r>
    </w:p>
    <w:p w:rsidR="00ED441A" w:rsidRDefault="00634ADC" w:rsidP="00ED441A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</w:p>
    <w:p w:rsidR="00ED441A" w:rsidRDefault="00ED441A" w:rsidP="00ED441A">
      <w:pPr>
        <w:jc w:val="both"/>
        <w:rPr>
          <w:rFonts w:ascii="Arial" w:hAnsi="Arial" w:cs="Arial"/>
          <w:sz w:val="24"/>
          <w:szCs w:val="24"/>
        </w:rPr>
      </w:pPr>
    </w:p>
    <w:p w:rsidR="00634ADC" w:rsidRPr="00ED441A" w:rsidRDefault="00634ADC" w:rsidP="00ED441A">
      <w:pPr>
        <w:jc w:val="center"/>
        <w:rPr>
          <w:rFonts w:ascii="Arial" w:hAnsi="Arial" w:cs="Arial"/>
          <w:b/>
          <w:sz w:val="24"/>
          <w:szCs w:val="24"/>
        </w:rPr>
      </w:pPr>
      <w:r w:rsidRPr="00ED441A">
        <w:rPr>
          <w:rFonts w:ascii="Arial" w:hAnsi="Arial" w:cs="Arial"/>
          <w:b/>
          <w:sz w:val="24"/>
          <w:szCs w:val="24"/>
        </w:rPr>
        <w:t>II - JUSTIFICATIVA</w:t>
      </w:r>
    </w:p>
    <w:p w:rsidR="00634ADC" w:rsidRPr="00ED441A" w:rsidRDefault="00634ADC" w:rsidP="00ED441A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>A presente indicação tem por objetivo assegurar o cumprimento dos direitos dos servidores públicos municipais, considerando a superveniência da Lei Complementar nº 226/2026, que promoveu a revisão das restrições anteriormente impostas à contagem de tempo e concessão de vantagens funcionais.</w:t>
      </w:r>
    </w:p>
    <w:p w:rsidR="00634ADC" w:rsidRPr="00ED441A" w:rsidRDefault="00634ADC" w:rsidP="00ED441A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 xml:space="preserve">Como é sabido, a Lei Complementar nº. 173, de 28 de maio de 2020, estabeleceu o Programa Federativo de Enfrentamento </w:t>
      </w:r>
      <w:r w:rsidR="004B2B8D" w:rsidRPr="00ED441A">
        <w:rPr>
          <w:rFonts w:ascii="Arial" w:hAnsi="Arial" w:cs="Arial"/>
          <w:sz w:val="24"/>
          <w:szCs w:val="24"/>
        </w:rPr>
        <w:t>à Corona vírus</w:t>
      </w:r>
      <w:r w:rsidRPr="00ED441A">
        <w:rPr>
          <w:rFonts w:ascii="Arial" w:hAnsi="Arial" w:cs="Arial"/>
          <w:sz w:val="24"/>
          <w:szCs w:val="24"/>
        </w:rPr>
        <w:t xml:space="preserve"> – Covid-19, que permitiu à União auxiliar financeiramente aos Estados, Distrito Federal e aos Municípios no combate à pandemia. Como contrapartida, impôs aos entes federados uma série de restrições fiscais alterando a Lei Complementar nº. 101/2000 – Lei de Responsabilidade Fiscal.</w:t>
      </w:r>
    </w:p>
    <w:p w:rsidR="00634ADC" w:rsidRPr="00ED441A" w:rsidRDefault="00634ADC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 xml:space="preserve">Uma das restrições de maior impacto, e que refletiu na vida funcional dos servidores públicos de todo o País, foi a decorrente da previsão do inciso IX do caput do art. 8º da Lei </w:t>
      </w:r>
      <w:r w:rsidR="004B2B8D" w:rsidRPr="00ED441A">
        <w:rPr>
          <w:rFonts w:ascii="Arial" w:hAnsi="Arial" w:cs="Arial"/>
          <w:sz w:val="24"/>
          <w:szCs w:val="24"/>
        </w:rPr>
        <w:t>Complementar</w:t>
      </w:r>
      <w:r w:rsidRPr="00ED441A">
        <w:rPr>
          <w:rFonts w:ascii="Arial" w:hAnsi="Arial" w:cs="Arial"/>
          <w:sz w:val="24"/>
          <w:szCs w:val="24"/>
        </w:rPr>
        <w:t xml:space="preserve"> nº. 173/2020, que proibiu os entes federados de contar o período de 28/05/2020 até 31/12/2021 para efeitos de </w:t>
      </w:r>
      <w:r w:rsidRPr="00ED441A">
        <w:rPr>
          <w:rFonts w:ascii="Arial" w:hAnsi="Arial" w:cs="Arial"/>
          <w:sz w:val="24"/>
          <w:szCs w:val="24"/>
        </w:rPr>
        <w:lastRenderedPageBreak/>
        <w:t>aquisição de vantagens funcionais temporais (como anuênios, triênios, licenças-prêmio e outras com mecanismos equivalentes).</w:t>
      </w:r>
    </w:p>
    <w:p w:rsidR="00634ADC" w:rsidRPr="00ED441A" w:rsidRDefault="00634ADC" w:rsidP="0024610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 xml:space="preserve">Importante destacar que as restrições impostas </w:t>
      </w:r>
      <w:r w:rsidR="004B2B8D" w:rsidRPr="00ED441A">
        <w:rPr>
          <w:rFonts w:ascii="Arial" w:hAnsi="Arial" w:cs="Arial"/>
          <w:sz w:val="24"/>
          <w:szCs w:val="24"/>
        </w:rPr>
        <w:t>pela União</w:t>
      </w:r>
      <w:r w:rsidRPr="00ED441A">
        <w:rPr>
          <w:rFonts w:ascii="Arial" w:hAnsi="Arial" w:cs="Arial"/>
          <w:sz w:val="24"/>
          <w:szCs w:val="24"/>
        </w:rPr>
        <w:t xml:space="preserve"> foram validad</w:t>
      </w:r>
      <w:r w:rsidR="0024610F">
        <w:rPr>
          <w:rFonts w:ascii="Arial" w:hAnsi="Arial" w:cs="Arial"/>
          <w:sz w:val="24"/>
          <w:szCs w:val="24"/>
        </w:rPr>
        <w:t>as</w:t>
      </w:r>
      <w:r w:rsidRPr="00ED441A">
        <w:rPr>
          <w:rFonts w:ascii="Arial" w:hAnsi="Arial" w:cs="Arial"/>
          <w:sz w:val="24"/>
          <w:szCs w:val="24"/>
        </w:rPr>
        <w:t xml:space="preserve"> pelo STF, inclusive a proibição de contar o período de 28/05/2020 até 31/12/2021, para efeito de </w:t>
      </w:r>
      <w:r w:rsidR="004B2B8D" w:rsidRPr="00ED441A">
        <w:rPr>
          <w:rFonts w:ascii="Arial" w:hAnsi="Arial" w:cs="Arial"/>
          <w:sz w:val="24"/>
          <w:szCs w:val="24"/>
        </w:rPr>
        <w:t>aquisição</w:t>
      </w:r>
      <w:r w:rsidRPr="00ED441A">
        <w:rPr>
          <w:rFonts w:ascii="Arial" w:hAnsi="Arial" w:cs="Arial"/>
          <w:sz w:val="24"/>
          <w:szCs w:val="24"/>
        </w:rPr>
        <w:t xml:space="preserve"> de vantagens funcionais temporais pelos servidores.</w:t>
      </w:r>
    </w:p>
    <w:p w:rsidR="00AB300B" w:rsidRPr="00ED441A" w:rsidRDefault="00634ADC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t xml:space="preserve">  </w:t>
      </w:r>
      <w:r w:rsidRPr="00ED441A">
        <w:tab/>
      </w:r>
      <w:r w:rsidRPr="00ED441A">
        <w:tab/>
      </w:r>
      <w:r w:rsidRPr="00ED441A">
        <w:tab/>
      </w:r>
      <w:r w:rsidRPr="00ED441A">
        <w:rPr>
          <w:rFonts w:ascii="Arial" w:hAnsi="Arial" w:cs="Arial"/>
          <w:sz w:val="24"/>
          <w:szCs w:val="24"/>
        </w:rPr>
        <w:t>Durante o período compree</w:t>
      </w:r>
      <w:r w:rsidR="0024610F">
        <w:rPr>
          <w:rFonts w:ascii="Arial" w:hAnsi="Arial" w:cs="Arial"/>
          <w:sz w:val="24"/>
          <w:szCs w:val="24"/>
        </w:rPr>
        <w:t>ndido entre 28 de maio de 2020 a</w:t>
      </w:r>
      <w:r w:rsidRPr="00ED441A">
        <w:rPr>
          <w:rFonts w:ascii="Arial" w:hAnsi="Arial" w:cs="Arial"/>
          <w:sz w:val="24"/>
          <w:szCs w:val="24"/>
        </w:rPr>
        <w:t xml:space="preserve"> 31 de dezembro de 2021, houve limitação legal quanto à evolução funcional dos servidores, o que impactou diretamente na percepção de vantagens e benefícios. </w:t>
      </w:r>
    </w:p>
    <w:p w:rsidR="00432713" w:rsidRPr="00ED441A" w:rsidRDefault="00AB300B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 xml:space="preserve"> A recente Lei Complementar nº. 226, publicada em 13 de janeiro de 2026 e denominada “</w:t>
      </w:r>
      <w:r w:rsidR="00FA6227" w:rsidRPr="00ED441A">
        <w:rPr>
          <w:rFonts w:ascii="Arial" w:hAnsi="Arial" w:cs="Arial"/>
          <w:sz w:val="24"/>
          <w:szCs w:val="24"/>
        </w:rPr>
        <w:t>Lei do D</w:t>
      </w:r>
      <w:r w:rsidRPr="00ED441A">
        <w:rPr>
          <w:rFonts w:ascii="Arial" w:hAnsi="Arial" w:cs="Arial"/>
          <w:sz w:val="24"/>
          <w:szCs w:val="24"/>
        </w:rPr>
        <w:t>escongelamento”</w:t>
      </w:r>
      <w:r w:rsidR="00432713" w:rsidRPr="00ED441A">
        <w:rPr>
          <w:rFonts w:ascii="Arial" w:hAnsi="Arial" w:cs="Arial"/>
          <w:sz w:val="24"/>
          <w:szCs w:val="24"/>
        </w:rPr>
        <w:t>, revogou o inciso IX do caput do art. 8º da Lei Complementar nº. 173/2020, ou seja, suprimiu a proibição geral do cômputo do período de 28/05/2020 até 31/</w:t>
      </w:r>
      <w:r w:rsidR="00FA6227" w:rsidRPr="00ED441A">
        <w:rPr>
          <w:rFonts w:ascii="Arial" w:hAnsi="Arial" w:cs="Arial"/>
          <w:sz w:val="24"/>
          <w:szCs w:val="24"/>
        </w:rPr>
        <w:t>12/2021 para efeito de aquisição</w:t>
      </w:r>
      <w:r w:rsidR="00432713" w:rsidRPr="00ED441A">
        <w:rPr>
          <w:rFonts w:ascii="Arial" w:hAnsi="Arial" w:cs="Arial"/>
          <w:sz w:val="24"/>
          <w:szCs w:val="24"/>
        </w:rPr>
        <w:t xml:space="preserve"> de vantagens funcionais temporais pelos servidores.</w:t>
      </w:r>
    </w:p>
    <w:p w:rsidR="00634ADC" w:rsidRPr="00ED441A" w:rsidRDefault="00432713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="004B2B8D" w:rsidRPr="00ED441A">
        <w:rPr>
          <w:rFonts w:ascii="Arial" w:hAnsi="Arial" w:cs="Arial"/>
          <w:sz w:val="24"/>
          <w:szCs w:val="24"/>
        </w:rPr>
        <w:t>Diante</w:t>
      </w:r>
      <w:r w:rsidRPr="00ED441A">
        <w:rPr>
          <w:rFonts w:ascii="Arial" w:hAnsi="Arial" w:cs="Arial"/>
          <w:sz w:val="24"/>
          <w:szCs w:val="24"/>
        </w:rPr>
        <w:t xml:space="preserve"> disso,</w:t>
      </w:r>
      <w:r w:rsidR="00634ADC" w:rsidRPr="00ED441A">
        <w:rPr>
          <w:rFonts w:ascii="Arial" w:hAnsi="Arial" w:cs="Arial"/>
          <w:sz w:val="24"/>
          <w:szCs w:val="24"/>
        </w:rPr>
        <w:t xml:space="preserve"> torna-se necessário avaliar os reflexos financeiros decorrentes da recomposição dessas vantagens.</w:t>
      </w:r>
    </w:p>
    <w:p w:rsidR="00634ADC" w:rsidRPr="00ED441A" w:rsidRDefault="00634ADC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 xml:space="preserve">Assim, mostra-se imprescindível </w:t>
      </w:r>
      <w:r w:rsidR="004B2B8D" w:rsidRPr="00ED441A">
        <w:rPr>
          <w:rFonts w:ascii="Arial" w:hAnsi="Arial" w:cs="Arial"/>
          <w:sz w:val="24"/>
          <w:szCs w:val="24"/>
        </w:rPr>
        <w:t>à</w:t>
      </w:r>
      <w:r w:rsidRPr="00ED441A">
        <w:rPr>
          <w:rFonts w:ascii="Arial" w:hAnsi="Arial" w:cs="Arial"/>
          <w:sz w:val="24"/>
          <w:szCs w:val="24"/>
        </w:rPr>
        <w:t xml:space="preserve"> realização de estudo técnico e financeiro pelo Poder Executivo, a fim de apurar eventuais valores devidos e verificar a viabilidade de sua </w:t>
      </w:r>
      <w:proofErr w:type="gramStart"/>
      <w:r w:rsidRPr="00ED441A">
        <w:rPr>
          <w:rFonts w:ascii="Arial" w:hAnsi="Arial" w:cs="Arial"/>
          <w:sz w:val="24"/>
          <w:szCs w:val="24"/>
        </w:rPr>
        <w:t>implementação</w:t>
      </w:r>
      <w:proofErr w:type="gramEnd"/>
      <w:r w:rsidRPr="00ED441A">
        <w:rPr>
          <w:rFonts w:ascii="Arial" w:hAnsi="Arial" w:cs="Arial"/>
          <w:sz w:val="24"/>
          <w:szCs w:val="24"/>
        </w:rPr>
        <w:t>, observando-se os princípios da legalidade, da responsabilidade fiscal e da valorização do servidor público.</w:t>
      </w:r>
    </w:p>
    <w:p w:rsidR="002075F8" w:rsidRPr="00ED441A" w:rsidRDefault="00432713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="00634ADC" w:rsidRPr="00ED441A">
        <w:rPr>
          <w:rFonts w:ascii="Arial" w:hAnsi="Arial" w:cs="Arial"/>
          <w:sz w:val="24"/>
          <w:szCs w:val="24"/>
        </w:rPr>
        <w:t>Dessa forma, a medida busca promover justiça remuneratória, segurança jurídica e reconhecimento aos servidores municipais.</w:t>
      </w:r>
      <w:r w:rsidRPr="00ED441A">
        <w:rPr>
          <w:rFonts w:ascii="Arial" w:hAnsi="Arial" w:cs="Arial"/>
          <w:sz w:val="24"/>
          <w:szCs w:val="24"/>
        </w:rPr>
        <w:t xml:space="preserve"> </w:t>
      </w:r>
    </w:p>
    <w:p w:rsidR="002075F8" w:rsidRPr="00ED441A" w:rsidRDefault="002075F8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>Demais justificativas serão feitas em Plenário</w:t>
      </w:r>
      <w:r w:rsidR="00317FD7" w:rsidRPr="00ED441A">
        <w:rPr>
          <w:rFonts w:ascii="Arial" w:hAnsi="Arial" w:cs="Arial"/>
          <w:sz w:val="24"/>
          <w:szCs w:val="24"/>
        </w:rPr>
        <w:t>.</w:t>
      </w:r>
    </w:p>
    <w:p w:rsidR="002075F8" w:rsidRPr="00ED441A" w:rsidRDefault="002075F8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>Nestes termos,</w:t>
      </w:r>
    </w:p>
    <w:p w:rsidR="004B2B8D" w:rsidRPr="00ED441A" w:rsidRDefault="002075F8" w:rsidP="0024610F">
      <w:pPr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 xml:space="preserve"> </w:t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</w:r>
      <w:r w:rsidRPr="00ED441A">
        <w:rPr>
          <w:rFonts w:ascii="Arial" w:hAnsi="Arial" w:cs="Arial"/>
          <w:sz w:val="24"/>
          <w:szCs w:val="24"/>
        </w:rPr>
        <w:tab/>
        <w:t>Pede deferimento.</w:t>
      </w:r>
    </w:p>
    <w:p w:rsidR="00795B12" w:rsidRPr="00ED441A" w:rsidRDefault="00795B12" w:rsidP="00ED441A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4B2B8D" w:rsidRPr="00ED441A" w:rsidRDefault="004B2B8D" w:rsidP="00ED441A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964047" w:rsidRPr="00ED441A" w:rsidRDefault="002075F8" w:rsidP="00ED441A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D441A">
        <w:rPr>
          <w:rFonts w:ascii="Arial" w:hAnsi="Arial" w:cs="Arial"/>
          <w:sz w:val="24"/>
          <w:szCs w:val="24"/>
        </w:rPr>
        <w:t xml:space="preserve">Ponte Preta/RS, </w:t>
      </w:r>
      <w:r w:rsidR="00432713" w:rsidRPr="00ED441A">
        <w:rPr>
          <w:rFonts w:ascii="Arial" w:hAnsi="Arial" w:cs="Arial"/>
          <w:sz w:val="24"/>
          <w:szCs w:val="24"/>
        </w:rPr>
        <w:t>10 de abril de 2026.</w:t>
      </w:r>
      <w:r w:rsidRPr="00ED441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4B2B8D" w:rsidRPr="00795B12" w:rsidTr="00125819">
        <w:trPr>
          <w:trHeight w:val="2268"/>
        </w:trPr>
        <w:tc>
          <w:tcPr>
            <w:tcW w:w="4322" w:type="dxa"/>
            <w:vAlign w:val="center"/>
          </w:tcPr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4B2B8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Vereador PT </w:t>
            </w:r>
          </w:p>
        </w:tc>
        <w:tc>
          <w:tcPr>
            <w:tcW w:w="4322" w:type="dxa"/>
            <w:vAlign w:val="center"/>
          </w:tcPr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MDB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B2B8D" w:rsidRPr="00795B12" w:rsidTr="00125819">
        <w:trPr>
          <w:trHeight w:val="2268"/>
        </w:trPr>
        <w:tc>
          <w:tcPr>
            <w:tcW w:w="4322" w:type="dxa"/>
            <w:vAlign w:val="center"/>
          </w:tcPr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Vereadora PT</w:t>
            </w:r>
          </w:p>
        </w:tc>
      </w:tr>
      <w:tr w:rsidR="004B2B8D" w:rsidRPr="00795B12" w:rsidTr="00125819">
        <w:trPr>
          <w:trHeight w:val="2268"/>
        </w:trPr>
        <w:tc>
          <w:tcPr>
            <w:tcW w:w="4322" w:type="dxa"/>
            <w:vAlign w:val="center"/>
          </w:tcPr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B2B8D" w:rsidRPr="00795B12" w:rsidTr="00125819">
        <w:trPr>
          <w:trHeight w:val="2268"/>
        </w:trPr>
        <w:tc>
          <w:tcPr>
            <w:tcW w:w="4322" w:type="dxa"/>
            <w:vAlign w:val="center"/>
          </w:tcPr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4B2B8D" w:rsidRPr="00795B12" w:rsidRDefault="004B2B8D" w:rsidP="00125819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5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4B2B8D" w:rsidRPr="00795B12" w:rsidRDefault="004B2B8D" w:rsidP="004B2B8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795B12" w:rsidRDefault="00795B12">
      <w:pPr>
        <w:jc w:val="both"/>
        <w:rPr>
          <w:rFonts w:ascii="Arial" w:hAnsi="Arial" w:cs="Arial"/>
          <w:sz w:val="24"/>
          <w:szCs w:val="24"/>
        </w:rPr>
      </w:pPr>
    </w:p>
    <w:p w:rsidR="00795B12" w:rsidRDefault="00795B12">
      <w:pPr>
        <w:jc w:val="both"/>
        <w:rPr>
          <w:rFonts w:ascii="Arial" w:hAnsi="Arial" w:cs="Arial"/>
          <w:sz w:val="24"/>
          <w:szCs w:val="24"/>
        </w:rPr>
      </w:pPr>
    </w:p>
    <w:p w:rsidR="00795B12" w:rsidRDefault="00795B12">
      <w:pPr>
        <w:jc w:val="both"/>
        <w:rPr>
          <w:rFonts w:ascii="Arial" w:hAnsi="Arial" w:cs="Arial"/>
          <w:sz w:val="24"/>
          <w:szCs w:val="24"/>
        </w:rPr>
      </w:pPr>
    </w:p>
    <w:p w:rsidR="00795B12" w:rsidRDefault="00795B12">
      <w:pPr>
        <w:jc w:val="both"/>
        <w:rPr>
          <w:rFonts w:ascii="Arial" w:hAnsi="Arial" w:cs="Arial"/>
          <w:sz w:val="24"/>
          <w:szCs w:val="24"/>
        </w:rPr>
      </w:pPr>
    </w:p>
    <w:p w:rsidR="00795B12" w:rsidRDefault="00795B12">
      <w:pPr>
        <w:jc w:val="both"/>
        <w:rPr>
          <w:rFonts w:ascii="Arial" w:hAnsi="Arial" w:cs="Arial"/>
          <w:sz w:val="24"/>
          <w:szCs w:val="24"/>
        </w:rPr>
      </w:pPr>
    </w:p>
    <w:p w:rsidR="00795B12" w:rsidRDefault="00795B12">
      <w:pPr>
        <w:jc w:val="both"/>
        <w:rPr>
          <w:rFonts w:ascii="Arial" w:hAnsi="Arial" w:cs="Arial"/>
          <w:sz w:val="24"/>
          <w:szCs w:val="24"/>
        </w:rPr>
      </w:pPr>
    </w:p>
    <w:p w:rsidR="00795B12" w:rsidRPr="004B2B8D" w:rsidRDefault="00795B12">
      <w:pPr>
        <w:jc w:val="both"/>
        <w:rPr>
          <w:rFonts w:ascii="Arial" w:hAnsi="Arial" w:cs="Arial"/>
          <w:sz w:val="24"/>
          <w:szCs w:val="24"/>
        </w:rPr>
      </w:pPr>
    </w:p>
    <w:sectPr w:rsidR="00795B12" w:rsidRPr="004B2B8D" w:rsidSect="00795B12">
      <w:pgSz w:w="11910" w:h="16840"/>
      <w:pgMar w:top="2694" w:right="1134" w:bottom="1134" w:left="1701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F8"/>
    <w:rsid w:val="00066D0B"/>
    <w:rsid w:val="00074755"/>
    <w:rsid w:val="000A519E"/>
    <w:rsid w:val="001D7323"/>
    <w:rsid w:val="002075F8"/>
    <w:rsid w:val="0024610F"/>
    <w:rsid w:val="0026064E"/>
    <w:rsid w:val="002E7F61"/>
    <w:rsid w:val="00312867"/>
    <w:rsid w:val="00317FD7"/>
    <w:rsid w:val="003675AC"/>
    <w:rsid w:val="00432713"/>
    <w:rsid w:val="004B2B8D"/>
    <w:rsid w:val="00595579"/>
    <w:rsid w:val="00634ADC"/>
    <w:rsid w:val="00643971"/>
    <w:rsid w:val="00651FC5"/>
    <w:rsid w:val="00677950"/>
    <w:rsid w:val="007635A5"/>
    <w:rsid w:val="00791BED"/>
    <w:rsid w:val="00795B12"/>
    <w:rsid w:val="007A1CA3"/>
    <w:rsid w:val="00910475"/>
    <w:rsid w:val="009440B5"/>
    <w:rsid w:val="00964047"/>
    <w:rsid w:val="00AB300B"/>
    <w:rsid w:val="00BB0AF4"/>
    <w:rsid w:val="00E265E4"/>
    <w:rsid w:val="00E86A80"/>
    <w:rsid w:val="00ED441A"/>
    <w:rsid w:val="00EE42A2"/>
    <w:rsid w:val="00F718F1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95B1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95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95B1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95B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</cp:revision>
  <cp:lastPrinted>2026-04-13T22:42:00Z</cp:lastPrinted>
  <dcterms:created xsi:type="dcterms:W3CDTF">2026-04-11T14:18:00Z</dcterms:created>
  <dcterms:modified xsi:type="dcterms:W3CDTF">2026-04-13T22:43:00Z</dcterms:modified>
</cp:coreProperties>
</file>